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30D8D" w14:textId="77777777" w:rsidR="005416C3" w:rsidRDefault="005416C3" w:rsidP="005416C3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hyperlink r:id="rId4" w:anchor="/document/71546006/entry/11" w:history="1">
        <w:r>
          <w:rPr>
            <w:rStyle w:val="a3"/>
            <w:color w:val="3272C0"/>
            <w:sz w:val="21"/>
            <w:szCs w:val="21"/>
          </w:rPr>
          <w:t>Федеральным законом</w:t>
        </w:r>
      </w:hyperlink>
      <w:r>
        <w:rPr>
          <w:color w:val="464C55"/>
          <w:sz w:val="21"/>
          <w:szCs w:val="21"/>
        </w:rPr>
        <w:t> от 22 ноября 2016 г. N 392-ФЗ Глава 25 дополнена статьей 230.1</w:t>
      </w:r>
    </w:p>
    <w:p w14:paraId="244BD196" w14:textId="77777777" w:rsidR="005416C3" w:rsidRDefault="005416C3" w:rsidP="005416C3">
      <w:pPr>
        <w:pStyle w:val="s15"/>
        <w:shd w:val="clear" w:color="auto" w:fill="FFFFFF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 230.1.</w:t>
      </w:r>
      <w:r>
        <w:rPr>
          <w:b/>
          <w:bCs/>
          <w:color w:val="22272F"/>
          <w:sz w:val="23"/>
          <w:szCs w:val="23"/>
        </w:rPr>
        <w:t> Склонение спортсмена к использованию субстанций и (или) методов, запрещенных для использования в спорте</w:t>
      </w:r>
    </w:p>
    <w:p w14:paraId="0BB42889" w14:textId="77777777" w:rsidR="005416C3" w:rsidRDefault="005416C3" w:rsidP="005416C3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r>
        <w:rPr>
          <w:color w:val="464C55"/>
          <w:sz w:val="21"/>
          <w:szCs w:val="21"/>
        </w:rPr>
        <w:t>См. </w:t>
      </w:r>
      <w:hyperlink r:id="rId5" w:anchor="/multilink/10108000/paragraph/1273821876/number/0" w:history="1">
        <w:r>
          <w:rPr>
            <w:rStyle w:val="a3"/>
            <w:color w:val="3272C0"/>
            <w:sz w:val="21"/>
            <w:szCs w:val="21"/>
          </w:rPr>
          <w:t>комментарии</w:t>
        </w:r>
      </w:hyperlink>
      <w:r>
        <w:rPr>
          <w:color w:val="464C55"/>
          <w:sz w:val="21"/>
          <w:szCs w:val="21"/>
        </w:rPr>
        <w:t> к статье 230.1 </w:t>
      </w:r>
      <w:r>
        <w:rPr>
          <w:rStyle w:val="a4"/>
          <w:i w:val="0"/>
          <w:iCs w:val="0"/>
          <w:color w:val="464C55"/>
          <w:sz w:val="21"/>
          <w:szCs w:val="21"/>
        </w:rPr>
        <w:t>УК</w:t>
      </w:r>
      <w:r>
        <w:rPr>
          <w:color w:val="464C55"/>
          <w:sz w:val="21"/>
          <w:szCs w:val="21"/>
        </w:rPr>
        <w:t> </w:t>
      </w:r>
      <w:r>
        <w:rPr>
          <w:rStyle w:val="a4"/>
          <w:i w:val="0"/>
          <w:iCs w:val="0"/>
          <w:color w:val="464C55"/>
          <w:sz w:val="21"/>
          <w:szCs w:val="21"/>
        </w:rPr>
        <w:t>РФ</w:t>
      </w:r>
    </w:p>
    <w:p w14:paraId="1983B65C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1. Склонение спортсмена тренером, специалистом по спортивной медицине либо иным специалистом в области физической культуры и спорта к использованию субстанций и (или) методов, запрещенных для использования в спорте, за исключением случаев, предусмотренных </w:t>
      </w:r>
      <w:hyperlink r:id="rId6" w:anchor="/document/10108000/entry/230" w:history="1">
        <w:r>
          <w:rPr>
            <w:rStyle w:val="a3"/>
            <w:color w:val="3272C0"/>
            <w:sz w:val="23"/>
            <w:szCs w:val="23"/>
          </w:rPr>
          <w:t>статьей 230</w:t>
        </w:r>
      </w:hyperlink>
      <w:r>
        <w:rPr>
          <w:color w:val="22272F"/>
          <w:sz w:val="23"/>
          <w:szCs w:val="23"/>
        </w:rPr>
        <w:t> настоящего Кодекса, -</w:t>
      </w:r>
    </w:p>
    <w:p w14:paraId="6CF7AFCD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наказывается штрафом в размере до трехсот тысяч рублей или в размере заработной платы или иного дохода осужденного за период до шести месяцев с  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до одного года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14:paraId="75203724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2. То же деяние, совершенное:</w:t>
      </w:r>
    </w:p>
    <w:p w14:paraId="6FF06107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а) группой лиц по предварительному сговору;</w:t>
      </w:r>
    </w:p>
    <w:p w14:paraId="73C73A9B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б) в отношении заведомо несовершеннолетнего спортсмена либо двух или более спортсменов;</w:t>
      </w:r>
    </w:p>
    <w:p w14:paraId="3D205042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в) с применением шантажа, насилия или с угрозой его применения, -</w:t>
      </w:r>
    </w:p>
    <w:p w14:paraId="1BB3C8DF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наказывается штрафом в размере до пятисот тысяч рублей или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четырех лет или без такового,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такового,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такового.</w:t>
      </w:r>
    </w:p>
    <w:p w14:paraId="5B2DE522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3. Деяния, предусмотренные </w:t>
      </w:r>
      <w:hyperlink r:id="rId7" w:anchor="/document/10108000/entry/23011" w:history="1">
        <w:r>
          <w:rPr>
            <w:rStyle w:val="a3"/>
            <w:color w:val="3272C0"/>
            <w:sz w:val="23"/>
            <w:szCs w:val="23"/>
          </w:rPr>
          <w:t>частями первой</w:t>
        </w:r>
      </w:hyperlink>
      <w:r>
        <w:rPr>
          <w:color w:val="22272F"/>
          <w:sz w:val="23"/>
          <w:szCs w:val="23"/>
        </w:rPr>
        <w:t> или </w:t>
      </w:r>
      <w:hyperlink r:id="rId8" w:anchor="/document/10108000/entry/23012" w:history="1">
        <w:r>
          <w:rPr>
            <w:rStyle w:val="a3"/>
            <w:color w:val="3272C0"/>
            <w:sz w:val="23"/>
            <w:szCs w:val="23"/>
          </w:rPr>
          <w:t>второй</w:t>
        </w:r>
      </w:hyperlink>
      <w:r>
        <w:rPr>
          <w:color w:val="22272F"/>
          <w:sz w:val="23"/>
          <w:szCs w:val="23"/>
        </w:rPr>
        <w:t> настоящей статьи, повлекшие по неосторожности смерть спортсмена или иные тяжкие последствия, -</w:t>
      </w:r>
    </w:p>
    <w:p w14:paraId="0ABC2631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наказываются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такового.</w:t>
      </w:r>
    </w:p>
    <w:p w14:paraId="6F11DB4C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Примечания</w:t>
      </w:r>
      <w:r>
        <w:rPr>
          <w:color w:val="22272F"/>
          <w:sz w:val="23"/>
          <w:szCs w:val="23"/>
        </w:rPr>
        <w:t>. 1. Под склонением спортсмена к использованию субстанций и (или) методов, запрещенных для использования в спорте, в настоящей статье понимаются любые умышленные действия, способствующие использованию спортсменом запрещенной субстанции и (или) запрещенного метода, в том числе совершенные путем обмана, уговоров, советов, указаний, предложений, предоставления информации либо запрещенных субстанций, средств применения запрещенных методов, устранения препятствий к использованию запрещенных субстанций и (или) запрещенных методов.</w:t>
      </w:r>
    </w:p>
    <w:p w14:paraId="1B16E6FA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2. </w:t>
      </w:r>
      <w:hyperlink r:id="rId9" w:anchor="/document/71643416/entry/1000" w:history="1">
        <w:r>
          <w:rPr>
            <w:rStyle w:val="a3"/>
            <w:color w:val="3272C0"/>
            <w:sz w:val="23"/>
            <w:szCs w:val="23"/>
          </w:rPr>
          <w:t>Перечень</w:t>
        </w:r>
      </w:hyperlink>
      <w:r>
        <w:rPr>
          <w:color w:val="22272F"/>
          <w:sz w:val="23"/>
          <w:szCs w:val="23"/>
        </w:rPr>
        <w:t> субстанций и (или) методов, запрещенных для использования в спорте, для целей настоящей статьи и </w:t>
      </w:r>
      <w:hyperlink r:id="rId10" w:anchor="/document/10108000/entry/23020" w:history="1">
        <w:r>
          <w:rPr>
            <w:rStyle w:val="a3"/>
            <w:color w:val="3272C0"/>
            <w:sz w:val="23"/>
            <w:szCs w:val="23"/>
          </w:rPr>
          <w:t>статьи 230.2</w:t>
        </w:r>
      </w:hyperlink>
      <w:r>
        <w:rPr>
          <w:color w:val="22272F"/>
          <w:sz w:val="23"/>
          <w:szCs w:val="23"/>
        </w:rPr>
        <w:t> настоящего Кодекса утверждается Правительством Российской Федерации.</w:t>
      </w:r>
    </w:p>
    <w:p w14:paraId="1EE3E5BC" w14:textId="77777777" w:rsidR="005416C3" w:rsidRDefault="005416C3" w:rsidP="005416C3">
      <w:pPr>
        <w:pStyle w:val="s22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hyperlink r:id="rId11" w:anchor="/document/71546006/entry/12" w:history="1">
        <w:r>
          <w:rPr>
            <w:rStyle w:val="a3"/>
            <w:color w:val="3272C0"/>
            <w:sz w:val="21"/>
            <w:szCs w:val="21"/>
          </w:rPr>
          <w:t>Федеральным законом</w:t>
        </w:r>
      </w:hyperlink>
      <w:r>
        <w:rPr>
          <w:color w:val="464C55"/>
          <w:sz w:val="21"/>
          <w:szCs w:val="21"/>
        </w:rPr>
        <w:t> от 22 ноября 2016 г. N 392-ФЗ Глава 25 дополнена статьей 230.2</w:t>
      </w:r>
    </w:p>
    <w:p w14:paraId="27F10ED4" w14:textId="77777777" w:rsidR="005416C3" w:rsidRDefault="005416C3" w:rsidP="005416C3">
      <w:pPr>
        <w:pStyle w:val="s15"/>
        <w:shd w:val="clear" w:color="auto" w:fill="FFFFFF"/>
        <w:jc w:val="both"/>
        <w:rPr>
          <w:b/>
          <w:bCs/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Статья 230.2.</w:t>
      </w:r>
      <w:r>
        <w:rPr>
          <w:b/>
          <w:bCs/>
          <w:color w:val="22272F"/>
          <w:sz w:val="23"/>
          <w:szCs w:val="23"/>
        </w:rPr>
        <w:t> Использование в отношении спортсмена субстанций и (или) методов, запрещенных для использования в спорте</w:t>
      </w:r>
    </w:p>
    <w:p w14:paraId="65D290F6" w14:textId="77777777" w:rsidR="005416C3" w:rsidRDefault="005416C3" w:rsidP="005416C3">
      <w:pPr>
        <w:pStyle w:val="s9"/>
        <w:shd w:val="clear" w:color="auto" w:fill="F0E9D3"/>
        <w:spacing w:before="0" w:beforeAutospacing="0" w:after="0" w:afterAutospacing="0"/>
        <w:jc w:val="both"/>
        <w:rPr>
          <w:color w:val="464C55"/>
          <w:sz w:val="21"/>
          <w:szCs w:val="21"/>
        </w:rPr>
      </w:pPr>
      <w:r>
        <w:rPr>
          <w:color w:val="464C55"/>
          <w:sz w:val="21"/>
          <w:szCs w:val="21"/>
        </w:rPr>
        <w:t>См. </w:t>
      </w:r>
      <w:hyperlink r:id="rId12" w:anchor="/multilink/10108000/paragraph/1273821877/number/0" w:history="1">
        <w:r>
          <w:rPr>
            <w:rStyle w:val="a3"/>
            <w:color w:val="3272C0"/>
            <w:sz w:val="21"/>
            <w:szCs w:val="21"/>
          </w:rPr>
          <w:t>комментарии</w:t>
        </w:r>
      </w:hyperlink>
      <w:r>
        <w:rPr>
          <w:color w:val="464C55"/>
          <w:sz w:val="21"/>
          <w:szCs w:val="21"/>
        </w:rPr>
        <w:t> к статье 230.2 </w:t>
      </w:r>
      <w:r>
        <w:rPr>
          <w:rStyle w:val="a4"/>
          <w:i w:val="0"/>
          <w:iCs w:val="0"/>
          <w:color w:val="464C55"/>
          <w:sz w:val="21"/>
          <w:szCs w:val="21"/>
        </w:rPr>
        <w:t>УК</w:t>
      </w:r>
      <w:r>
        <w:rPr>
          <w:color w:val="464C55"/>
          <w:sz w:val="21"/>
          <w:szCs w:val="21"/>
        </w:rPr>
        <w:t> </w:t>
      </w:r>
      <w:r>
        <w:rPr>
          <w:rStyle w:val="a4"/>
          <w:i w:val="0"/>
          <w:iCs w:val="0"/>
          <w:color w:val="464C55"/>
          <w:sz w:val="21"/>
          <w:szCs w:val="21"/>
        </w:rPr>
        <w:t>РФ</w:t>
      </w:r>
    </w:p>
    <w:p w14:paraId="5A10252D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1. Использование в отношении спортсмена независимо от его согласия тренером, специалистом по спортивной медицине либо иным специалистом в области физической культуры и спорта субстанций и (или) методов, запрещенных для использования в спорте, за исключением случая, когда в соответствии с </w:t>
      </w:r>
      <w:hyperlink r:id="rId13" w:anchor="/document/12157560/entry/26310" w:history="1">
        <w:r>
          <w:rPr>
            <w:rStyle w:val="a3"/>
            <w:color w:val="3272C0"/>
            <w:sz w:val="23"/>
            <w:szCs w:val="23"/>
          </w:rPr>
          <w:t>законодательством</w:t>
        </w:r>
      </w:hyperlink>
      <w:r>
        <w:rPr>
          <w:color w:val="22272F"/>
          <w:sz w:val="23"/>
          <w:szCs w:val="23"/>
        </w:rPr>
        <w:t> Российской Федерации о физической культуре и спорте использование запрещенных субстанций и (или) методов не является нарушением </w:t>
      </w:r>
      <w:hyperlink r:id="rId14" w:anchor="/document/401507914/entry/0" w:history="1">
        <w:r>
          <w:rPr>
            <w:rStyle w:val="a3"/>
            <w:color w:val="3272C0"/>
            <w:sz w:val="23"/>
            <w:szCs w:val="23"/>
          </w:rPr>
          <w:t>антидопингового правила</w:t>
        </w:r>
      </w:hyperlink>
      <w:r>
        <w:rPr>
          <w:color w:val="22272F"/>
          <w:sz w:val="23"/>
          <w:szCs w:val="23"/>
        </w:rPr>
        <w:t>, -</w:t>
      </w:r>
    </w:p>
    <w:p w14:paraId="386F1A32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наказывается штрафом в размере до одного миллиона рублей или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четырех лет или без такового, либо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такового, либо лишением свободы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такового.</w:t>
      </w:r>
    </w:p>
    <w:p w14:paraId="194CCAC1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2. То же деяние, повлекшее по неосторожности смерть спортсмена или иные тяжкие последствия, -</w:t>
      </w:r>
    </w:p>
    <w:p w14:paraId="320B18BE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наказывается ограничением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такового.</w:t>
      </w:r>
    </w:p>
    <w:p w14:paraId="6EC10790" w14:textId="77777777" w:rsidR="005416C3" w:rsidRDefault="005416C3" w:rsidP="005416C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Примечание</w:t>
      </w:r>
      <w:r>
        <w:rPr>
          <w:color w:val="22272F"/>
          <w:sz w:val="23"/>
          <w:szCs w:val="23"/>
        </w:rPr>
        <w:t>. Действие настоящей статьи не распространяется на случаи, предусмотренные </w:t>
      </w:r>
      <w:hyperlink r:id="rId15" w:anchor="/document/10108000/entry/228" w:history="1">
        <w:r>
          <w:rPr>
            <w:rStyle w:val="a3"/>
            <w:color w:val="3272C0"/>
            <w:sz w:val="23"/>
            <w:szCs w:val="23"/>
          </w:rPr>
          <w:t>статьями 228 - 228.4</w:t>
        </w:r>
      </w:hyperlink>
      <w:r>
        <w:rPr>
          <w:color w:val="22272F"/>
          <w:sz w:val="23"/>
          <w:szCs w:val="23"/>
        </w:rPr>
        <w:t> и </w:t>
      </w:r>
      <w:hyperlink r:id="rId16" w:anchor="/document/10108000/entry/234" w:history="1">
        <w:r>
          <w:rPr>
            <w:rStyle w:val="a3"/>
            <w:color w:val="3272C0"/>
            <w:sz w:val="23"/>
            <w:szCs w:val="23"/>
          </w:rPr>
          <w:t>234</w:t>
        </w:r>
      </w:hyperlink>
      <w:r>
        <w:rPr>
          <w:color w:val="22272F"/>
          <w:sz w:val="23"/>
          <w:szCs w:val="23"/>
        </w:rPr>
        <w:t> настоящего Кодекса.</w:t>
      </w:r>
    </w:p>
    <w:p w14:paraId="54089028" w14:textId="77777777" w:rsidR="00E70497" w:rsidRDefault="00E70497"/>
    <w:sectPr w:rsidR="00E70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C3"/>
    <w:rsid w:val="005416C3"/>
    <w:rsid w:val="00E7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34447"/>
  <w15:chartTrackingRefBased/>
  <w15:docId w15:val="{8E1FE72E-70FA-42CB-9A91-330BD0C1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22">
    <w:name w:val="s_22"/>
    <w:basedOn w:val="a"/>
    <w:rsid w:val="00541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416C3"/>
    <w:rPr>
      <w:color w:val="0000FF"/>
      <w:u w:val="single"/>
    </w:rPr>
  </w:style>
  <w:style w:type="paragraph" w:customStyle="1" w:styleId="s15">
    <w:name w:val="s_15"/>
    <w:basedOn w:val="a"/>
    <w:rsid w:val="00541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416C3"/>
  </w:style>
  <w:style w:type="paragraph" w:customStyle="1" w:styleId="s9">
    <w:name w:val="s_9"/>
    <w:basedOn w:val="a"/>
    <w:rsid w:val="00541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416C3"/>
    <w:rPr>
      <w:i/>
      <w:iCs/>
    </w:rPr>
  </w:style>
  <w:style w:type="paragraph" w:customStyle="1" w:styleId="s1">
    <w:name w:val="s_1"/>
    <w:basedOn w:val="a"/>
    <w:rsid w:val="00541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24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1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5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9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954</Words>
  <Characters>5439</Characters>
  <Application>Microsoft Office Word</Application>
  <DocSecurity>0</DocSecurity>
  <Lines>45</Lines>
  <Paragraphs>12</Paragraphs>
  <ScaleCrop>false</ScaleCrop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Орлов</dc:creator>
  <cp:keywords/>
  <dc:description/>
  <cp:lastModifiedBy>Денис Орлов</cp:lastModifiedBy>
  <cp:revision>1</cp:revision>
  <dcterms:created xsi:type="dcterms:W3CDTF">2025-06-11T20:06:00Z</dcterms:created>
  <dcterms:modified xsi:type="dcterms:W3CDTF">2025-06-11T20:08:00Z</dcterms:modified>
</cp:coreProperties>
</file>